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51D0" w14:textId="68BE2667" w:rsidR="001F37C4" w:rsidRPr="008B3855" w:rsidRDefault="00C40633" w:rsidP="008B3855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6600"/>
        <w:rPr>
          <w:rFonts w:cstheme="majorHAnsi"/>
          <w:color w:val="FFFFFF" w:themeColor="background1"/>
        </w:rPr>
      </w:pPr>
      <w:proofErr w:type="spellStart"/>
      <w:r>
        <w:rPr>
          <w:rFonts w:cstheme="majorHAnsi"/>
          <w:color w:val="FFFFFF" w:themeColor="background1"/>
        </w:rPr>
        <w:t>Voorbeeld</w:t>
      </w:r>
      <w:proofErr w:type="spellEnd"/>
      <w:r>
        <w:rPr>
          <w:rFonts w:cstheme="majorHAnsi"/>
          <w:color w:val="FFFFFF" w:themeColor="background1"/>
        </w:rPr>
        <w:t xml:space="preserve"> </w:t>
      </w:r>
      <w:proofErr w:type="spellStart"/>
      <w:r w:rsidR="00000000" w:rsidRPr="008B3855">
        <w:rPr>
          <w:rFonts w:cstheme="majorHAnsi"/>
          <w:color w:val="FFFFFF" w:themeColor="background1"/>
        </w:rPr>
        <w:t>Handelingsplan</w:t>
      </w:r>
      <w:proofErr w:type="spellEnd"/>
      <w:r w:rsidR="008B3855" w:rsidRPr="008B3855">
        <w:rPr>
          <w:rFonts w:cstheme="majorHAnsi"/>
          <w:color w:val="FFFFFF" w:themeColor="background1"/>
        </w:rPr>
        <w:t xml:space="preserve"> </w:t>
      </w:r>
      <w:r>
        <w:rPr>
          <w:rFonts w:cstheme="majorHAnsi"/>
          <w:color w:val="FFFFFF" w:themeColor="background1"/>
        </w:rPr>
        <w:t xml:space="preserve">- </w:t>
      </w:r>
      <w:r w:rsidR="00000000" w:rsidRPr="008B3855">
        <w:rPr>
          <w:rFonts w:cstheme="majorHAnsi"/>
          <w:color w:val="FFFFFF" w:themeColor="background1"/>
        </w:rPr>
        <w:t xml:space="preserve">1801 </w:t>
      </w:r>
    </w:p>
    <w:p w14:paraId="42E3CF6A" w14:textId="77777777" w:rsidR="001F37C4" w:rsidRPr="00BB7B3B" w:rsidRDefault="00000000">
      <w:pPr>
        <w:pStyle w:val="Kop2"/>
        <w:rPr>
          <w:rFonts w:cstheme="majorHAnsi"/>
          <w:sz w:val="28"/>
          <w:szCs w:val="28"/>
        </w:rPr>
      </w:pPr>
      <w:proofErr w:type="spellStart"/>
      <w:r w:rsidRPr="00BB7B3B">
        <w:rPr>
          <w:rFonts w:cstheme="majorHAnsi"/>
          <w:sz w:val="28"/>
          <w:szCs w:val="28"/>
        </w:rPr>
        <w:t>Beginsituatie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557"/>
        <w:gridCol w:w="87"/>
        <w:gridCol w:w="1738"/>
        <w:gridCol w:w="1319"/>
        <w:gridCol w:w="1100"/>
        <w:gridCol w:w="1957"/>
        <w:gridCol w:w="779"/>
        <w:gridCol w:w="2277"/>
        <w:gridCol w:w="6"/>
      </w:tblGrid>
      <w:tr w:rsidR="00AD0B62" w:rsidRPr="008B3855" w14:paraId="7D53A608" w14:textId="77777777" w:rsidTr="00AD0B62">
        <w:trPr>
          <w:gridAfter w:val="1"/>
          <w:wAfter w:w="6" w:type="dxa"/>
        </w:trPr>
        <w:tc>
          <w:tcPr>
            <w:tcW w:w="12230" w:type="dxa"/>
            <w:gridSpan w:val="9"/>
            <w:shd w:val="clear" w:color="auto" w:fill="4F81BD" w:themeFill="accent1"/>
          </w:tcPr>
          <w:p w14:paraId="7BB22C1F" w14:textId="3C046221" w:rsidR="00AD0B62" w:rsidRPr="008B3855" w:rsidRDefault="00AD0B62">
            <w:pPr>
              <w:rPr>
                <w:rFonts w:asciiTheme="majorHAnsi" w:hAnsiTheme="majorHAnsi" w:cstheme="majorHAnsi"/>
              </w:rPr>
            </w:pPr>
            <w:proofErr w:type="spellStart"/>
            <w:r w:rsidRPr="00AD0B62">
              <w:rPr>
                <w:rFonts w:asciiTheme="majorHAnsi" w:hAnsiTheme="majorHAnsi" w:cstheme="majorHAnsi"/>
                <w:color w:val="FFFFFF" w:themeColor="background1"/>
              </w:rPr>
              <w:t>Beschrijving</w:t>
            </w:r>
            <w:proofErr w:type="spellEnd"/>
            <w:r w:rsidRPr="00AD0B62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AD0B62">
              <w:rPr>
                <w:rFonts w:asciiTheme="majorHAnsi" w:hAnsiTheme="majorHAnsi" w:cstheme="majorHAnsi"/>
                <w:color w:val="FFFFFF" w:themeColor="background1"/>
              </w:rPr>
              <w:t>leerling</w:t>
            </w:r>
            <w:proofErr w:type="spellEnd"/>
          </w:p>
        </w:tc>
      </w:tr>
      <w:tr w:rsidR="001F37C4" w:rsidRPr="008B3855" w14:paraId="7F042EC0" w14:textId="77777777" w:rsidTr="00C40633">
        <w:trPr>
          <w:gridAfter w:val="1"/>
          <w:wAfter w:w="6" w:type="dxa"/>
        </w:trPr>
        <w:tc>
          <w:tcPr>
            <w:tcW w:w="2973" w:type="dxa"/>
            <w:gridSpan w:val="2"/>
          </w:tcPr>
          <w:p w14:paraId="3898EF59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r w:rsidRPr="008B3855">
              <w:rPr>
                <w:rFonts w:asciiTheme="majorHAnsi" w:hAnsiTheme="majorHAnsi" w:cstheme="majorHAnsi"/>
              </w:rPr>
              <w:t xml:space="preserve">Naam </w:t>
            </w:r>
            <w:proofErr w:type="spellStart"/>
            <w:r w:rsidRPr="008B3855">
              <w:rPr>
                <w:rFonts w:asciiTheme="majorHAnsi" w:hAnsiTheme="majorHAnsi" w:cstheme="majorHAnsi"/>
              </w:rPr>
              <w:t>en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B3855">
              <w:rPr>
                <w:rFonts w:asciiTheme="majorHAnsi" w:hAnsiTheme="majorHAnsi" w:cstheme="majorHAnsi"/>
              </w:rPr>
              <w:t>geboortedatum</w:t>
            </w:r>
            <w:proofErr w:type="spellEnd"/>
          </w:p>
        </w:tc>
        <w:tc>
          <w:tcPr>
            <w:tcW w:w="9257" w:type="dxa"/>
            <w:gridSpan w:val="7"/>
          </w:tcPr>
          <w:p w14:paraId="5E22FB01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8B3855" w14:paraId="5A34E666" w14:textId="77777777" w:rsidTr="00C40633">
        <w:trPr>
          <w:gridAfter w:val="1"/>
          <w:wAfter w:w="6" w:type="dxa"/>
        </w:trPr>
        <w:tc>
          <w:tcPr>
            <w:tcW w:w="2973" w:type="dxa"/>
            <w:gridSpan w:val="2"/>
          </w:tcPr>
          <w:p w14:paraId="5E827056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r w:rsidRPr="008B3855">
              <w:rPr>
                <w:rFonts w:asciiTheme="majorHAnsi" w:hAnsiTheme="majorHAnsi" w:cstheme="majorHAnsi"/>
              </w:rPr>
              <w:t>Groep en schooljaar</w:t>
            </w:r>
          </w:p>
        </w:tc>
        <w:tc>
          <w:tcPr>
            <w:tcW w:w="9257" w:type="dxa"/>
            <w:gridSpan w:val="7"/>
          </w:tcPr>
          <w:p w14:paraId="4D1C855C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8B3855" w14:paraId="0D1D6366" w14:textId="77777777" w:rsidTr="00C40633">
        <w:trPr>
          <w:gridAfter w:val="1"/>
          <w:wAfter w:w="6" w:type="dxa"/>
        </w:trPr>
        <w:tc>
          <w:tcPr>
            <w:tcW w:w="2973" w:type="dxa"/>
            <w:gridSpan w:val="2"/>
          </w:tcPr>
          <w:p w14:paraId="3A77B7F0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r w:rsidRPr="008B3855">
              <w:rPr>
                <w:rFonts w:asciiTheme="majorHAnsi" w:hAnsiTheme="majorHAnsi" w:cstheme="majorHAnsi"/>
              </w:rPr>
              <w:t>Stimulerende factoren</w:t>
            </w:r>
          </w:p>
        </w:tc>
        <w:tc>
          <w:tcPr>
            <w:tcW w:w="9257" w:type="dxa"/>
            <w:gridSpan w:val="7"/>
          </w:tcPr>
          <w:p w14:paraId="1DD846B6" w14:textId="25023D4F" w:rsidR="004B3E23" w:rsidRPr="008B3855" w:rsidRDefault="004B3E23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8B3855" w14:paraId="5A457636" w14:textId="77777777" w:rsidTr="00C40633">
        <w:trPr>
          <w:gridAfter w:val="1"/>
          <w:wAfter w:w="6" w:type="dxa"/>
        </w:trPr>
        <w:tc>
          <w:tcPr>
            <w:tcW w:w="2973" w:type="dxa"/>
            <w:gridSpan w:val="2"/>
          </w:tcPr>
          <w:p w14:paraId="3B7B0B22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r w:rsidRPr="008B3855">
              <w:rPr>
                <w:rFonts w:asciiTheme="majorHAnsi" w:hAnsiTheme="majorHAnsi" w:cstheme="majorHAnsi"/>
              </w:rPr>
              <w:t>Belemmerende factoren</w:t>
            </w:r>
          </w:p>
        </w:tc>
        <w:tc>
          <w:tcPr>
            <w:tcW w:w="9257" w:type="dxa"/>
            <w:gridSpan w:val="7"/>
          </w:tcPr>
          <w:p w14:paraId="7A66F156" w14:textId="61D43500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8B3855" w14:paraId="524C6CF2" w14:textId="77777777" w:rsidTr="00C40633">
        <w:tc>
          <w:tcPr>
            <w:tcW w:w="3060" w:type="dxa"/>
            <w:gridSpan w:val="3"/>
            <w:shd w:val="clear" w:color="auto" w:fill="FF6600"/>
          </w:tcPr>
          <w:p w14:paraId="1476E658" w14:textId="09A33C3A" w:rsidR="001F37C4" w:rsidRPr="00C40633" w:rsidRDefault="00C40633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>
              <w:rPr>
                <w:rFonts w:asciiTheme="majorHAnsi" w:hAnsiTheme="majorHAnsi" w:cstheme="majorHAnsi"/>
                <w:color w:val="FFFFFF" w:themeColor="background1"/>
              </w:rPr>
              <w:t>Behaalde</w:t>
            </w:r>
            <w:proofErr w:type="spellEnd"/>
            <w:r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FFFFFF" w:themeColor="background1"/>
              </w:rPr>
              <w:t>resultaten</w:t>
            </w:r>
            <w:proofErr w:type="spellEnd"/>
          </w:p>
        </w:tc>
        <w:tc>
          <w:tcPr>
            <w:tcW w:w="3057" w:type="dxa"/>
            <w:gridSpan w:val="2"/>
            <w:shd w:val="clear" w:color="auto" w:fill="FF6600"/>
          </w:tcPr>
          <w:p w14:paraId="306F6F46" w14:textId="77777777" w:rsidR="001F37C4" w:rsidRPr="00C40633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40633">
              <w:rPr>
                <w:rFonts w:asciiTheme="majorHAnsi" w:hAnsiTheme="majorHAnsi" w:cstheme="majorHAnsi"/>
                <w:color w:val="FFFFFF" w:themeColor="background1"/>
              </w:rPr>
              <w:t>Afnamedatum</w:t>
            </w:r>
          </w:p>
        </w:tc>
        <w:tc>
          <w:tcPr>
            <w:tcW w:w="3057" w:type="dxa"/>
            <w:gridSpan w:val="2"/>
            <w:shd w:val="clear" w:color="auto" w:fill="FF6600"/>
          </w:tcPr>
          <w:p w14:paraId="3E0C97D6" w14:textId="77777777" w:rsidR="001F37C4" w:rsidRPr="00C40633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40633">
              <w:rPr>
                <w:rFonts w:asciiTheme="majorHAnsi" w:hAnsiTheme="majorHAnsi" w:cstheme="majorHAnsi"/>
                <w:color w:val="FFFFFF" w:themeColor="background1"/>
              </w:rPr>
              <w:t>Niveau / ruwe score</w:t>
            </w:r>
          </w:p>
        </w:tc>
        <w:tc>
          <w:tcPr>
            <w:tcW w:w="3062" w:type="dxa"/>
            <w:gridSpan w:val="3"/>
            <w:shd w:val="clear" w:color="auto" w:fill="FF6600"/>
          </w:tcPr>
          <w:p w14:paraId="0429CA8E" w14:textId="77777777" w:rsidR="001F37C4" w:rsidRPr="00C40633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40633">
              <w:rPr>
                <w:rFonts w:asciiTheme="majorHAnsi" w:hAnsiTheme="majorHAnsi" w:cstheme="majorHAnsi"/>
                <w:color w:val="FFFFFF" w:themeColor="background1"/>
              </w:rPr>
              <w:t>Opmerkingen</w:t>
            </w:r>
          </w:p>
        </w:tc>
      </w:tr>
      <w:tr w:rsidR="001F37C4" w:rsidRPr="008B3855" w14:paraId="67F544FB" w14:textId="77777777" w:rsidTr="00C40633">
        <w:tc>
          <w:tcPr>
            <w:tcW w:w="3060" w:type="dxa"/>
            <w:gridSpan w:val="3"/>
          </w:tcPr>
          <w:p w14:paraId="58FC6511" w14:textId="787C5680" w:rsidR="001F37C4" w:rsidRPr="008B3855" w:rsidRDefault="00AD0B6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Methodegebonden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toetsen</w:t>
            </w:r>
            <w:proofErr w:type="spellEnd"/>
          </w:p>
        </w:tc>
        <w:tc>
          <w:tcPr>
            <w:tcW w:w="3057" w:type="dxa"/>
            <w:gridSpan w:val="2"/>
          </w:tcPr>
          <w:p w14:paraId="65BE1F41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7" w:type="dxa"/>
            <w:gridSpan w:val="2"/>
          </w:tcPr>
          <w:p w14:paraId="49C1F7E6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62" w:type="dxa"/>
            <w:gridSpan w:val="3"/>
          </w:tcPr>
          <w:p w14:paraId="315012FD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AD0B62" w14:paraId="42543B92" w14:textId="77777777" w:rsidTr="00C40633">
        <w:tc>
          <w:tcPr>
            <w:tcW w:w="3060" w:type="dxa"/>
            <w:gridSpan w:val="3"/>
          </w:tcPr>
          <w:p w14:paraId="47643F8E" w14:textId="3F20EB86" w:rsidR="001F37C4" w:rsidRPr="008B3855" w:rsidRDefault="00AD0B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LVS (Cito/IEP/</w:t>
            </w:r>
            <w:proofErr w:type="spellStart"/>
            <w:r>
              <w:rPr>
                <w:rFonts w:asciiTheme="majorHAnsi" w:hAnsiTheme="majorHAnsi" w:cstheme="majorHAnsi"/>
              </w:rPr>
              <w:t>etc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057" w:type="dxa"/>
            <w:gridSpan w:val="2"/>
          </w:tcPr>
          <w:p w14:paraId="6BE6F36A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7" w:type="dxa"/>
            <w:gridSpan w:val="2"/>
          </w:tcPr>
          <w:p w14:paraId="161518A1" w14:textId="4410F87D" w:rsidR="001F37C4" w:rsidRPr="00AD0B62" w:rsidRDefault="00AD0B62">
            <w:pPr>
              <w:rPr>
                <w:rFonts w:asciiTheme="majorHAnsi" w:hAnsiTheme="majorHAnsi" w:cstheme="majorHAnsi"/>
                <w:lang w:val="nl-NL"/>
              </w:rPr>
            </w:pPr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 xml:space="preserve">Groep, toets, </w:t>
            </w:r>
            <w:proofErr w:type="spellStart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vs</w:t>
            </w:r>
            <w:proofErr w:type="spellEnd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 xml:space="preserve">, </w:t>
            </w:r>
            <w:proofErr w:type="spellStart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dle</w:t>
            </w:r>
            <w:proofErr w:type="spellEnd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 xml:space="preserve">, </w:t>
            </w:r>
            <w:proofErr w:type="spellStart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fn</w:t>
            </w:r>
            <w:proofErr w:type="spellEnd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, niveau (kijk hierbij naar de laatste afnames)</w:t>
            </w:r>
          </w:p>
        </w:tc>
        <w:tc>
          <w:tcPr>
            <w:tcW w:w="3062" w:type="dxa"/>
            <w:gridSpan w:val="3"/>
          </w:tcPr>
          <w:p w14:paraId="425E9A5A" w14:textId="77777777" w:rsidR="001F37C4" w:rsidRPr="00AD0B62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1F37C4" w:rsidRPr="008B3855" w14:paraId="53AA812C" w14:textId="77777777" w:rsidTr="00C40633">
        <w:tc>
          <w:tcPr>
            <w:tcW w:w="3060" w:type="dxa"/>
            <w:gridSpan w:val="3"/>
          </w:tcPr>
          <w:p w14:paraId="347E37D1" w14:textId="6E380D4B" w:rsidR="001F37C4" w:rsidRPr="008B3855" w:rsidRDefault="00AD0B6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Hoofdrekenen</w:t>
            </w:r>
            <w:proofErr w:type="spellEnd"/>
            <w:r>
              <w:rPr>
                <w:rFonts w:asciiTheme="majorHAnsi" w:hAnsiTheme="majorHAnsi" w:cstheme="majorHAnsi"/>
              </w:rPr>
              <w:t xml:space="preserve"> (SVT/TTA/</w:t>
            </w:r>
            <w:proofErr w:type="spellStart"/>
            <w:r>
              <w:rPr>
                <w:rFonts w:asciiTheme="majorHAnsi" w:hAnsiTheme="majorHAnsi" w:cstheme="majorHAnsi"/>
              </w:rPr>
              <w:t>methodegebonden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057" w:type="dxa"/>
            <w:gridSpan w:val="2"/>
          </w:tcPr>
          <w:p w14:paraId="6930165A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7" w:type="dxa"/>
            <w:gridSpan w:val="2"/>
          </w:tcPr>
          <w:p w14:paraId="74D67B32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62" w:type="dxa"/>
            <w:gridSpan w:val="3"/>
          </w:tcPr>
          <w:p w14:paraId="63411AB5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AD0B62" w14:paraId="258075C8" w14:textId="77777777" w:rsidTr="00C40633">
        <w:tc>
          <w:tcPr>
            <w:tcW w:w="3060" w:type="dxa"/>
            <w:gridSpan w:val="3"/>
          </w:tcPr>
          <w:p w14:paraId="4F2A52A5" w14:textId="37E4360B" w:rsidR="001F37C4" w:rsidRPr="008B3855" w:rsidRDefault="00AD0B6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Overige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relevante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gegevens</w:t>
            </w:r>
            <w:proofErr w:type="spellEnd"/>
          </w:p>
        </w:tc>
        <w:tc>
          <w:tcPr>
            <w:tcW w:w="3057" w:type="dxa"/>
            <w:gridSpan w:val="2"/>
          </w:tcPr>
          <w:p w14:paraId="25B15FBB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7" w:type="dxa"/>
            <w:gridSpan w:val="2"/>
          </w:tcPr>
          <w:p w14:paraId="20B24FF8" w14:textId="6D3C1730" w:rsidR="001F37C4" w:rsidRPr="00AD0B62" w:rsidRDefault="00AD0B62">
            <w:pPr>
              <w:rPr>
                <w:rFonts w:asciiTheme="majorHAnsi" w:hAnsiTheme="majorHAnsi" w:cstheme="majorHAnsi"/>
                <w:lang w:val="nl-NL"/>
              </w:rPr>
            </w:pPr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Denk hierbij aan rekenangst, overige problematiek.</w:t>
            </w:r>
          </w:p>
        </w:tc>
        <w:tc>
          <w:tcPr>
            <w:tcW w:w="3062" w:type="dxa"/>
            <w:gridSpan w:val="3"/>
          </w:tcPr>
          <w:p w14:paraId="73B2980F" w14:textId="77777777" w:rsidR="001F37C4" w:rsidRPr="00AD0B62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C40633" w:rsidRPr="00AD0B62" w14:paraId="3CAF8618" w14:textId="77777777" w:rsidTr="00C40633">
        <w:trPr>
          <w:gridAfter w:val="1"/>
          <w:wAfter w:w="6" w:type="dxa"/>
        </w:trPr>
        <w:tc>
          <w:tcPr>
            <w:tcW w:w="12230" w:type="dxa"/>
            <w:gridSpan w:val="9"/>
            <w:shd w:val="clear" w:color="auto" w:fill="FF6600"/>
          </w:tcPr>
          <w:p w14:paraId="44424074" w14:textId="13CC738C" w:rsidR="00C40633" w:rsidRPr="00AD0B62" w:rsidRDefault="00C40633">
            <w:pPr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</w:pPr>
            <w:proofErr w:type="spellStart"/>
            <w:r w:rsidRPr="00C40633">
              <w:rPr>
                <w:rFonts w:asciiTheme="majorHAnsi" w:hAnsiTheme="majorHAnsi" w:cstheme="majorHAnsi"/>
                <w:color w:val="FFFFFF" w:themeColor="background1"/>
              </w:rPr>
              <w:t>Beginsituatie</w:t>
            </w:r>
            <w:proofErr w:type="spellEnd"/>
          </w:p>
        </w:tc>
      </w:tr>
      <w:tr w:rsidR="001F37C4" w:rsidRPr="00AD0B62" w14:paraId="3F9DC738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63C73278" w14:textId="77777777" w:rsidR="001F37C4" w:rsidRPr="008B3855" w:rsidRDefault="00000000">
            <w:pPr>
              <w:rPr>
                <w:rFonts w:asciiTheme="majorHAnsi" w:hAnsiTheme="majorHAnsi" w:cstheme="majorHAnsi"/>
                <w:lang w:val="nl-NL"/>
              </w:rPr>
            </w:pPr>
            <w:r w:rsidRPr="008B3855">
              <w:rPr>
                <w:rFonts w:asciiTheme="majorHAnsi" w:hAnsiTheme="majorHAnsi" w:cstheme="majorHAnsi"/>
                <w:lang w:val="nl-NL"/>
              </w:rPr>
              <w:t>Algemene observaties tijdens de rekenles</w:t>
            </w:r>
          </w:p>
        </w:tc>
        <w:tc>
          <w:tcPr>
            <w:tcW w:w="6113" w:type="dxa"/>
            <w:gridSpan w:val="4"/>
          </w:tcPr>
          <w:p w14:paraId="6BE80892" w14:textId="0D54D651" w:rsidR="001F37C4" w:rsidRPr="008B3855" w:rsidRDefault="00AD0B62">
            <w:pPr>
              <w:rPr>
                <w:rFonts w:asciiTheme="majorHAnsi" w:hAnsiTheme="majorHAnsi" w:cstheme="majorHAnsi"/>
                <w:lang w:val="nl-NL"/>
              </w:rPr>
            </w:pPr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 xml:space="preserve">Denk aan: betrokkenheid bij instructie, zelfstandig werken, stelt de leerling vragen, manier van werken in het uitrekenschrift, informatie vanuit het </w:t>
            </w:r>
            <w:proofErr w:type="spellStart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dashbord</w:t>
            </w:r>
            <w:proofErr w:type="spellEnd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 xml:space="preserve"> van </w:t>
            </w:r>
            <w:proofErr w:type="spellStart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Snappet</w:t>
            </w:r>
            <w:proofErr w:type="spellEnd"/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.</w:t>
            </w:r>
          </w:p>
        </w:tc>
      </w:tr>
      <w:tr w:rsidR="001F37C4" w:rsidRPr="00AD0B62" w14:paraId="46882456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22F084B0" w14:textId="2B55BB1C" w:rsidR="001F37C4" w:rsidRPr="00AD0B62" w:rsidRDefault="00AD0B62">
            <w:pPr>
              <w:rPr>
                <w:rFonts w:asciiTheme="majorHAnsi" w:hAnsiTheme="majorHAnsi" w:cstheme="majorHAnsi"/>
                <w:lang w:val="nl-NL"/>
              </w:rPr>
            </w:pPr>
            <w:r w:rsidRPr="00AD0B62">
              <w:rPr>
                <w:rFonts w:asciiTheme="majorHAnsi" w:hAnsiTheme="majorHAnsi" w:cstheme="majorHAnsi"/>
                <w:lang w:val="nl-NL"/>
              </w:rPr>
              <w:lastRenderedPageBreak/>
              <w:t>Gegevens/observaties vanuit het hoofdlijnenmodel</w:t>
            </w:r>
            <w:r w:rsidRPr="00AD0B62">
              <w:rPr>
                <w:rFonts w:asciiTheme="majorHAnsi" w:hAnsiTheme="majorHAnsi" w:cstheme="majorHAnsi"/>
                <w:lang w:val="nl-NL"/>
              </w:rPr>
              <w:br/>
            </w:r>
          </w:p>
        </w:tc>
        <w:tc>
          <w:tcPr>
            <w:tcW w:w="6113" w:type="dxa"/>
            <w:gridSpan w:val="4"/>
          </w:tcPr>
          <w:p w14:paraId="001F2983" w14:textId="55E7E992" w:rsidR="001F37C4" w:rsidRPr="00AD0B62" w:rsidRDefault="00AD0B62">
            <w:pPr>
              <w:rPr>
                <w:rFonts w:asciiTheme="majorHAnsi" w:hAnsiTheme="majorHAnsi" w:cstheme="majorHAnsi"/>
                <w:lang w:val="nl-NL"/>
              </w:rPr>
            </w:pPr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Vul de bevindingen vanuit het rekenonderzoek/ rekengesprek hieronder in. Denk hierbij bijvoorbeeld aan de domeinen getalbegrip, optellen/aftrekken en vermenigvuldigen/delen. (zo nodig kan vervolgens ook aandacht besteed worden aan: meten, tijd (klokkijken) en geld, kommagetallen, breuken, procenten, verhoudingen en verbanden)</w:t>
            </w:r>
          </w:p>
        </w:tc>
      </w:tr>
      <w:tr w:rsidR="00AD0B62" w:rsidRPr="00AD0B62" w14:paraId="59E2698C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7EAB0C67" w14:textId="7D1F89E6" w:rsidR="00AD0B62" w:rsidRPr="008B3855" w:rsidRDefault="00AD0B62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Begripsvorming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8B3855">
              <w:rPr>
                <w:rFonts w:asciiTheme="majorHAnsi" w:hAnsiTheme="majorHAnsi" w:cstheme="majorHAnsi"/>
              </w:rPr>
              <w:t>getalbegrip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B3855">
              <w:rPr>
                <w:rFonts w:asciiTheme="majorHAnsi" w:hAnsiTheme="majorHAnsi" w:cstheme="majorHAnsi"/>
              </w:rPr>
              <w:t>bewerkingen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B3855">
              <w:rPr>
                <w:rFonts w:asciiTheme="majorHAnsi" w:hAnsiTheme="majorHAnsi" w:cstheme="majorHAnsi"/>
              </w:rPr>
              <w:t>rekentaal</w:t>
            </w:r>
            <w:proofErr w:type="spellEnd"/>
            <w:r w:rsidRPr="008B385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113" w:type="dxa"/>
            <w:gridSpan w:val="4"/>
          </w:tcPr>
          <w:p w14:paraId="0307B61F" w14:textId="5ECC1253" w:rsidR="00AD0B62" w:rsidRPr="00AD0B62" w:rsidRDefault="00AD0B6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1F37C4" w:rsidRPr="008B3855" w14:paraId="11EBB261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6FE6D55A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Oplossingsprocedures</w:t>
            </w:r>
            <w:proofErr w:type="spellEnd"/>
          </w:p>
        </w:tc>
        <w:tc>
          <w:tcPr>
            <w:tcW w:w="6113" w:type="dxa"/>
            <w:gridSpan w:val="4"/>
          </w:tcPr>
          <w:p w14:paraId="0593CB52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8B3855" w14:paraId="038FAE2B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1A26DF73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r w:rsidRPr="008B3855">
              <w:rPr>
                <w:rFonts w:asciiTheme="majorHAnsi" w:hAnsiTheme="majorHAnsi" w:cstheme="majorHAnsi"/>
              </w:rPr>
              <w:t>Vlot leren rekenen</w:t>
            </w:r>
          </w:p>
        </w:tc>
        <w:tc>
          <w:tcPr>
            <w:tcW w:w="6113" w:type="dxa"/>
            <w:gridSpan w:val="4"/>
          </w:tcPr>
          <w:p w14:paraId="6056F8B2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1F37C4" w:rsidRPr="008B3855" w14:paraId="7D70967F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3A195182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r w:rsidRPr="008B3855">
              <w:rPr>
                <w:rFonts w:asciiTheme="majorHAnsi" w:hAnsiTheme="majorHAnsi" w:cstheme="majorHAnsi"/>
              </w:rPr>
              <w:t>Flexibel toepassen</w:t>
            </w:r>
          </w:p>
        </w:tc>
        <w:tc>
          <w:tcPr>
            <w:tcW w:w="6113" w:type="dxa"/>
            <w:gridSpan w:val="4"/>
          </w:tcPr>
          <w:p w14:paraId="7858B04E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C40633" w:rsidRPr="00AD0B62" w14:paraId="23E38EEB" w14:textId="77777777" w:rsidTr="003076E3">
        <w:trPr>
          <w:gridAfter w:val="1"/>
          <w:wAfter w:w="6" w:type="dxa"/>
        </w:trPr>
        <w:tc>
          <w:tcPr>
            <w:tcW w:w="12230" w:type="dxa"/>
            <w:gridSpan w:val="9"/>
            <w:shd w:val="clear" w:color="auto" w:fill="FF6600"/>
          </w:tcPr>
          <w:p w14:paraId="416391F7" w14:textId="2A504920" w:rsidR="00C40633" w:rsidRPr="00AD0B62" w:rsidRDefault="00C40633" w:rsidP="00584967">
            <w:pPr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</w:pPr>
            <w:proofErr w:type="spellStart"/>
            <w:r w:rsidRPr="00C40633">
              <w:rPr>
                <w:rFonts w:asciiTheme="majorHAnsi" w:hAnsiTheme="majorHAnsi" w:cstheme="majorHAnsi"/>
                <w:color w:val="FFFFFF" w:themeColor="background1"/>
              </w:rPr>
              <w:t>Organisatie</w:t>
            </w:r>
            <w:proofErr w:type="spellEnd"/>
          </w:p>
        </w:tc>
      </w:tr>
      <w:tr w:rsidR="008B3855" w:rsidRPr="00AD0B62" w14:paraId="7CD0B4C0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093D0B76" w14:textId="59375052" w:rsidR="008B3855" w:rsidRPr="008B3855" w:rsidRDefault="008B3855" w:rsidP="00584967">
            <w:pPr>
              <w:rPr>
                <w:rFonts w:asciiTheme="majorHAnsi" w:hAnsiTheme="majorHAnsi" w:cstheme="majorHAnsi"/>
                <w:lang w:val="nl-NL"/>
              </w:rPr>
            </w:pPr>
            <w:r w:rsidRPr="008B3855">
              <w:rPr>
                <w:rFonts w:asciiTheme="majorHAnsi" w:hAnsiTheme="majorHAnsi" w:cstheme="majorHAnsi"/>
                <w:lang w:val="nl-NL"/>
              </w:rPr>
              <w:t>Wie doet wat</w:t>
            </w:r>
            <w:r w:rsidR="00AD0B62">
              <w:rPr>
                <w:rFonts w:asciiTheme="majorHAnsi" w:hAnsiTheme="majorHAnsi" w:cstheme="majorHAnsi"/>
                <w:lang w:val="nl-NL"/>
              </w:rPr>
              <w:t>?</w:t>
            </w:r>
          </w:p>
        </w:tc>
        <w:tc>
          <w:tcPr>
            <w:tcW w:w="6113" w:type="dxa"/>
            <w:gridSpan w:val="4"/>
          </w:tcPr>
          <w:p w14:paraId="05ED5489" w14:textId="19177FD1" w:rsidR="008B3855" w:rsidRPr="008B3855" w:rsidRDefault="00AD0B62" w:rsidP="00584967">
            <w:pPr>
              <w:rPr>
                <w:rFonts w:asciiTheme="majorHAnsi" w:hAnsiTheme="majorHAnsi" w:cstheme="majorHAnsi"/>
                <w:lang w:val="nl-NL"/>
              </w:rPr>
            </w:pPr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Denk aan: wanneer? Frequentie? Individueel of in groepje?</w:t>
            </w:r>
          </w:p>
        </w:tc>
      </w:tr>
      <w:tr w:rsidR="008B3855" w:rsidRPr="008B3855" w14:paraId="22E11343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6DB337A9" w14:textId="77777777" w:rsidR="008B3855" w:rsidRPr="008B3855" w:rsidRDefault="008B3855" w:rsidP="00584967">
            <w:pPr>
              <w:rPr>
                <w:rFonts w:asciiTheme="majorHAnsi" w:hAnsiTheme="majorHAnsi" w:cstheme="majorHAnsi"/>
              </w:rPr>
            </w:pPr>
            <w:r w:rsidRPr="008B3855">
              <w:rPr>
                <w:rFonts w:asciiTheme="majorHAnsi" w:hAnsiTheme="majorHAnsi" w:cstheme="majorHAnsi"/>
              </w:rPr>
              <w:t xml:space="preserve">Rol van </w:t>
            </w:r>
            <w:proofErr w:type="spellStart"/>
            <w:r w:rsidRPr="008B3855">
              <w:rPr>
                <w:rFonts w:asciiTheme="majorHAnsi" w:hAnsiTheme="majorHAnsi" w:cstheme="majorHAnsi"/>
              </w:rPr>
              <w:t>ouders</w:t>
            </w:r>
            <w:proofErr w:type="spellEnd"/>
          </w:p>
        </w:tc>
        <w:tc>
          <w:tcPr>
            <w:tcW w:w="6113" w:type="dxa"/>
            <w:gridSpan w:val="4"/>
          </w:tcPr>
          <w:p w14:paraId="0F6B4FCD" w14:textId="77777777" w:rsidR="008B3855" w:rsidRPr="008B3855" w:rsidRDefault="008B3855" w:rsidP="00584967">
            <w:pPr>
              <w:rPr>
                <w:rFonts w:asciiTheme="majorHAnsi" w:hAnsiTheme="majorHAnsi" w:cstheme="majorHAnsi"/>
              </w:rPr>
            </w:pPr>
          </w:p>
        </w:tc>
      </w:tr>
      <w:tr w:rsidR="008B3855" w:rsidRPr="00AD0B62" w14:paraId="4888CEB7" w14:textId="77777777" w:rsidTr="00C40633">
        <w:trPr>
          <w:gridAfter w:val="1"/>
          <w:wAfter w:w="6" w:type="dxa"/>
        </w:trPr>
        <w:tc>
          <w:tcPr>
            <w:tcW w:w="6117" w:type="dxa"/>
            <w:gridSpan w:val="5"/>
          </w:tcPr>
          <w:p w14:paraId="2FACB620" w14:textId="156385BD" w:rsidR="008B3855" w:rsidRPr="008B3855" w:rsidRDefault="008B3855" w:rsidP="00584967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Evaluatie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113" w:type="dxa"/>
            <w:gridSpan w:val="4"/>
          </w:tcPr>
          <w:p w14:paraId="0FD3B9BA" w14:textId="19FEB146" w:rsidR="008B3855" w:rsidRPr="00AD0B62" w:rsidRDefault="00AD0B62" w:rsidP="00584967">
            <w:pPr>
              <w:rPr>
                <w:rFonts w:asciiTheme="majorHAnsi" w:hAnsiTheme="majorHAnsi" w:cstheme="majorHAnsi"/>
                <w:lang w:val="nl-NL"/>
              </w:rPr>
            </w:pPr>
            <w:r w:rsidRPr="00AD0B62">
              <w:rPr>
                <w:rFonts w:asciiTheme="majorHAnsi" w:hAnsiTheme="majorHAnsi" w:cstheme="majorHAnsi"/>
                <w:color w:val="BFBFBF" w:themeColor="background1" w:themeShade="BF"/>
                <w:lang w:val="nl-NL"/>
              </w:rPr>
              <w:t>Na 6 tot 8 weken. Concretiseer wie wanneer evalueert, op welke manier en met welk effect per doel.</w:t>
            </w:r>
          </w:p>
        </w:tc>
      </w:tr>
      <w:tr w:rsidR="00C40633" w:rsidRPr="00C40633" w14:paraId="3BA83D7A" w14:textId="77777777" w:rsidTr="00C40633">
        <w:trPr>
          <w:gridAfter w:val="1"/>
          <w:wAfter w:w="6" w:type="dxa"/>
        </w:trPr>
        <w:tc>
          <w:tcPr>
            <w:tcW w:w="12230" w:type="dxa"/>
            <w:gridSpan w:val="9"/>
            <w:shd w:val="clear" w:color="auto" w:fill="FF6600"/>
          </w:tcPr>
          <w:p w14:paraId="71D2B64B" w14:textId="651227EA" w:rsidR="00C40633" w:rsidRPr="00C40633" w:rsidRDefault="00C40633">
            <w:pPr>
              <w:rPr>
                <w:rFonts w:asciiTheme="majorHAnsi" w:hAnsiTheme="majorHAnsi" w:cstheme="majorHAnsi"/>
                <w:color w:val="FFFFFF" w:themeColor="background1"/>
                <w:lang w:val="nl-NL"/>
              </w:rPr>
            </w:pPr>
            <w:r w:rsidRPr="00C40633">
              <w:rPr>
                <w:rFonts w:asciiTheme="majorHAnsi" w:hAnsiTheme="majorHAnsi" w:cstheme="majorHAnsi"/>
                <w:color w:val="FFFFFF" w:themeColor="background1"/>
                <w:lang w:val="nl-NL"/>
              </w:rPr>
              <w:t>Aanpak (per</w:t>
            </w:r>
            <w:r w:rsidRPr="00C40633">
              <w:rPr>
                <w:rFonts w:asciiTheme="majorHAnsi" w:hAnsiTheme="majorHAnsi" w:cstheme="majorHAnsi"/>
                <w:color w:val="FFFFFF" w:themeColor="background1"/>
                <w:lang w:val="nl-NL"/>
              </w:rPr>
              <w:t>i</w:t>
            </w:r>
            <w:r w:rsidRPr="00C40633">
              <w:rPr>
                <w:rFonts w:asciiTheme="majorHAnsi" w:hAnsiTheme="majorHAnsi" w:cstheme="majorHAnsi"/>
                <w:color w:val="FFFFFF" w:themeColor="background1"/>
                <w:lang w:val="nl-NL"/>
              </w:rPr>
              <w:t>ode November 2023 t/m eind januari 2024)</w:t>
            </w:r>
          </w:p>
        </w:tc>
      </w:tr>
      <w:tr w:rsidR="00C40633" w:rsidRPr="008B3855" w14:paraId="06BA2B0B" w14:textId="77777777" w:rsidTr="00C40633">
        <w:trPr>
          <w:gridAfter w:val="1"/>
          <w:wAfter w:w="6" w:type="dxa"/>
        </w:trPr>
        <w:tc>
          <w:tcPr>
            <w:tcW w:w="2416" w:type="dxa"/>
            <w:shd w:val="clear" w:color="auto" w:fill="4F81BD" w:themeFill="accent1"/>
          </w:tcPr>
          <w:p w14:paraId="00B80EE0" w14:textId="77777777" w:rsidR="001F37C4" w:rsidRPr="00AD0B62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AD0B62">
              <w:rPr>
                <w:rFonts w:asciiTheme="majorHAnsi" w:hAnsiTheme="majorHAnsi" w:cstheme="majorHAnsi"/>
                <w:color w:val="FFFFFF" w:themeColor="background1"/>
              </w:rPr>
              <w:t>Hoofdlijn</w:t>
            </w:r>
            <w:proofErr w:type="spellEnd"/>
          </w:p>
        </w:tc>
        <w:tc>
          <w:tcPr>
            <w:tcW w:w="2382" w:type="dxa"/>
            <w:gridSpan w:val="3"/>
            <w:shd w:val="clear" w:color="auto" w:fill="4F81BD" w:themeFill="accent1"/>
          </w:tcPr>
          <w:p w14:paraId="301F5B4D" w14:textId="77777777" w:rsidR="001F37C4" w:rsidRPr="00AD0B62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AD0B62">
              <w:rPr>
                <w:rFonts w:asciiTheme="majorHAnsi" w:hAnsiTheme="majorHAnsi" w:cstheme="majorHAnsi"/>
                <w:color w:val="FFFFFF" w:themeColor="background1"/>
              </w:rPr>
              <w:t>Leerlijn</w:t>
            </w:r>
          </w:p>
        </w:tc>
        <w:tc>
          <w:tcPr>
            <w:tcW w:w="2419" w:type="dxa"/>
            <w:gridSpan w:val="2"/>
            <w:shd w:val="clear" w:color="auto" w:fill="4F81BD" w:themeFill="accent1"/>
          </w:tcPr>
          <w:p w14:paraId="3DFE6E18" w14:textId="77777777" w:rsidR="001F37C4" w:rsidRPr="00AD0B62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AD0B62">
              <w:rPr>
                <w:rFonts w:asciiTheme="majorHAnsi" w:hAnsiTheme="majorHAnsi" w:cstheme="majorHAnsi"/>
                <w:color w:val="FFFFFF" w:themeColor="background1"/>
              </w:rPr>
              <w:t>Doel</w:t>
            </w:r>
          </w:p>
        </w:tc>
        <w:tc>
          <w:tcPr>
            <w:tcW w:w="2736" w:type="dxa"/>
            <w:gridSpan w:val="2"/>
            <w:shd w:val="clear" w:color="auto" w:fill="4F81BD" w:themeFill="accent1"/>
          </w:tcPr>
          <w:p w14:paraId="64D25AE2" w14:textId="77777777" w:rsidR="001F37C4" w:rsidRPr="00AD0B62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AD0B62">
              <w:rPr>
                <w:rFonts w:asciiTheme="majorHAnsi" w:hAnsiTheme="majorHAnsi" w:cstheme="majorHAnsi"/>
                <w:color w:val="FFFFFF" w:themeColor="background1"/>
              </w:rPr>
              <w:t>Aanpak en materiaal</w:t>
            </w:r>
          </w:p>
        </w:tc>
        <w:tc>
          <w:tcPr>
            <w:tcW w:w="2277" w:type="dxa"/>
            <w:shd w:val="clear" w:color="auto" w:fill="4F81BD" w:themeFill="accent1"/>
          </w:tcPr>
          <w:p w14:paraId="74F56F42" w14:textId="77777777" w:rsidR="001F37C4" w:rsidRPr="00AD0B62" w:rsidRDefault="000000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AD0B62">
              <w:rPr>
                <w:rFonts w:asciiTheme="majorHAnsi" w:hAnsiTheme="majorHAnsi" w:cstheme="majorHAnsi"/>
                <w:color w:val="FFFFFF" w:themeColor="background1"/>
              </w:rPr>
              <w:t>Evaluatie</w:t>
            </w:r>
          </w:p>
        </w:tc>
      </w:tr>
      <w:tr w:rsidR="00BB7B3B" w:rsidRPr="00AD0B62" w14:paraId="5908355D" w14:textId="77777777" w:rsidTr="00C40633">
        <w:trPr>
          <w:gridAfter w:val="1"/>
          <w:wAfter w:w="6" w:type="dxa"/>
        </w:trPr>
        <w:tc>
          <w:tcPr>
            <w:tcW w:w="2416" w:type="dxa"/>
          </w:tcPr>
          <w:p w14:paraId="2F120669" w14:textId="7FC6AA5B" w:rsidR="001F37C4" w:rsidRPr="008B385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Begripsvorming</w:t>
            </w:r>
            <w:proofErr w:type="spellEnd"/>
            <w:r w:rsidR="00AD0B62">
              <w:rPr>
                <w:rFonts w:asciiTheme="majorHAnsi" w:hAnsiTheme="majorHAnsi" w:cstheme="majorHAnsi"/>
              </w:rPr>
              <w:br/>
            </w:r>
            <w:r w:rsidR="00AD0B62" w:rsidRPr="00AD0B62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A4A9A59" wp14:editId="438C7DE6">
                  <wp:extent cx="981075" cy="676275"/>
                  <wp:effectExtent l="0" t="0" r="9525" b="9525"/>
                  <wp:docPr id="9793401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gridSpan w:val="3"/>
          </w:tcPr>
          <w:p w14:paraId="618CB393" w14:textId="4C5CF057" w:rsidR="001F37C4" w:rsidRPr="00BB7B3B" w:rsidRDefault="00AD0B62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Denk aan: getalbegrip, optellen/aftrekken en vermenigvuldigen</w:t>
            </w:r>
          </w:p>
        </w:tc>
        <w:tc>
          <w:tcPr>
            <w:tcW w:w="2419" w:type="dxa"/>
            <w:gridSpan w:val="2"/>
          </w:tcPr>
          <w:p w14:paraId="6DD1E88A" w14:textId="38B8F0E6" w:rsidR="001F37C4" w:rsidRPr="00BB7B3B" w:rsidRDefault="00AD0B62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SMART!</w:t>
            </w:r>
          </w:p>
        </w:tc>
        <w:tc>
          <w:tcPr>
            <w:tcW w:w="2736" w:type="dxa"/>
            <w:gridSpan w:val="2"/>
          </w:tcPr>
          <w:p w14:paraId="28D2E3AE" w14:textId="6BB5CDBB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Aanpak: denk hierbij aan het gebruik van het handelingsmodel en de </w:t>
            </w: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lastRenderedPageBreak/>
              <w:t>vertaalcirkel</w:t>
            </w: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br/>
            </w:r>
            <w:r w:rsidRPr="00BB7B3B">
              <w:rPr>
                <w:rFonts w:asciiTheme="majorHAnsi" w:hAnsiTheme="majorHAnsi" w:cstheme="majorHAnsi"/>
                <w:noProof/>
                <w:color w:val="A6A6A6" w:themeColor="background1" w:themeShade="A6"/>
                <w:lang w:val="nl-NL"/>
              </w:rPr>
              <w:drawing>
                <wp:inline distT="0" distB="0" distL="0" distR="0" wp14:anchorId="6BC48CFE" wp14:editId="0682C7EA">
                  <wp:extent cx="1600557" cy="742690"/>
                  <wp:effectExtent l="0" t="0" r="0" b="635"/>
                  <wp:docPr id="952971812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730" cy="74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3D755344" w14:textId="7503FEE0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lastRenderedPageBreak/>
              <w:t>02-05-2024: doel behaald</w:t>
            </w:r>
          </w:p>
        </w:tc>
      </w:tr>
      <w:tr w:rsidR="00BB7B3B" w:rsidRPr="00BB7B3B" w14:paraId="7A836088" w14:textId="77777777" w:rsidTr="00C40633">
        <w:trPr>
          <w:gridAfter w:val="1"/>
          <w:wAfter w:w="6" w:type="dxa"/>
        </w:trPr>
        <w:tc>
          <w:tcPr>
            <w:tcW w:w="2416" w:type="dxa"/>
          </w:tcPr>
          <w:p w14:paraId="2AF40C93" w14:textId="21C01D36" w:rsidR="001F37C4" w:rsidRPr="008B385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Oplossingsprocedures</w:t>
            </w:r>
            <w:proofErr w:type="spellEnd"/>
            <w:r w:rsidR="00AD0B62">
              <w:rPr>
                <w:rFonts w:asciiTheme="majorHAnsi" w:hAnsiTheme="majorHAnsi" w:cstheme="majorHAnsi"/>
              </w:rPr>
              <w:br/>
            </w:r>
            <w:r w:rsidR="00AD0B62">
              <w:rPr>
                <w:noProof/>
              </w:rPr>
              <w:drawing>
                <wp:inline distT="0" distB="0" distL="0" distR="0" wp14:anchorId="622D6241" wp14:editId="021F35F4">
                  <wp:extent cx="914400" cy="647700"/>
                  <wp:effectExtent l="0" t="0" r="0" b="0"/>
                  <wp:docPr id="141645486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4548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gridSpan w:val="3"/>
          </w:tcPr>
          <w:p w14:paraId="6F932A6F" w14:textId="61C3C319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Denk aan: getalbegrip, optellen/aftrekken en vermenigvuldigen</w:t>
            </w:r>
          </w:p>
        </w:tc>
        <w:tc>
          <w:tcPr>
            <w:tcW w:w="2419" w:type="dxa"/>
            <w:gridSpan w:val="2"/>
          </w:tcPr>
          <w:p w14:paraId="4E6308DA" w14:textId="77777777" w:rsidR="00BB7B3B" w:rsidRPr="00BB7B3B" w:rsidRDefault="00BB7B3B" w:rsidP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Voorbeeld: kan de sprong via het tiental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intwee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stappen maken bij plus- of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minsommentot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100 op een lege getallenlijn.</w:t>
            </w:r>
          </w:p>
          <w:p w14:paraId="7BCFC5A7" w14:textId="4857628B" w:rsidR="001F37C4" w:rsidRPr="00BB7B3B" w:rsidRDefault="00BB7B3B" w:rsidP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Voorbeeld: kan gebruikmaken van de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strategieéén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keer meer en één keer minder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bijkeersommen</w:t>
            </w:r>
            <w:proofErr w:type="spellEnd"/>
          </w:p>
        </w:tc>
        <w:tc>
          <w:tcPr>
            <w:tcW w:w="2736" w:type="dxa"/>
            <w:gridSpan w:val="2"/>
          </w:tcPr>
          <w:p w14:paraId="6CDE9612" w14:textId="59796667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Denk hierbij aan het gebruik van het handelingsmodel ende vertaalcirkel, rekenrek, getallenlijn, HTE-schema enz.</w:t>
            </w: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br/>
            </w:r>
            <w:r w:rsidRPr="00BB7B3B">
              <w:rPr>
                <w:rFonts w:asciiTheme="majorHAnsi" w:hAnsiTheme="majorHAnsi" w:cstheme="majorHAnsi"/>
                <w:noProof/>
                <w:color w:val="A6A6A6" w:themeColor="background1" w:themeShade="A6"/>
                <w:lang w:val="nl-NL"/>
              </w:rPr>
              <w:drawing>
                <wp:inline distT="0" distB="0" distL="0" distR="0" wp14:anchorId="5D594363" wp14:editId="34BC71D5">
                  <wp:extent cx="1504950" cy="641207"/>
                  <wp:effectExtent l="0" t="0" r="0" b="6985"/>
                  <wp:docPr id="1066006521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355" cy="64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br/>
            </w:r>
            <w:r w:rsidRPr="00BB7B3B">
              <w:rPr>
                <w:rFonts w:asciiTheme="majorHAnsi" w:hAnsiTheme="majorHAnsi" w:cstheme="majorHAnsi"/>
                <w:noProof/>
                <w:color w:val="A6A6A6" w:themeColor="background1" w:themeShade="A6"/>
                <w:lang w:val="nl-NL"/>
              </w:rPr>
              <w:drawing>
                <wp:inline distT="0" distB="0" distL="0" distR="0" wp14:anchorId="3151A9C8" wp14:editId="50A4E743">
                  <wp:extent cx="1466850" cy="680648"/>
                  <wp:effectExtent l="0" t="0" r="0" b="5715"/>
                  <wp:docPr id="1495694389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73" cy="684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32301ADD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B7B3B" w:rsidRPr="00BB7B3B" w14:paraId="0E640057" w14:textId="77777777" w:rsidTr="00C40633">
        <w:trPr>
          <w:gridAfter w:val="1"/>
          <w:wAfter w:w="6" w:type="dxa"/>
        </w:trPr>
        <w:tc>
          <w:tcPr>
            <w:tcW w:w="2416" w:type="dxa"/>
          </w:tcPr>
          <w:p w14:paraId="1D1B2FDA" w14:textId="7A0A6958" w:rsidR="001F37C4" w:rsidRPr="008B385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Vlot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B3855">
              <w:rPr>
                <w:rFonts w:asciiTheme="majorHAnsi" w:hAnsiTheme="majorHAnsi" w:cstheme="majorHAnsi"/>
              </w:rPr>
              <w:t>leren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B3855">
              <w:rPr>
                <w:rFonts w:asciiTheme="majorHAnsi" w:hAnsiTheme="majorHAnsi" w:cstheme="majorHAnsi"/>
              </w:rPr>
              <w:t>rekenen</w:t>
            </w:r>
            <w:proofErr w:type="spellEnd"/>
            <w:r w:rsidR="00AD0B62">
              <w:rPr>
                <w:rFonts w:asciiTheme="majorHAnsi" w:hAnsiTheme="majorHAnsi" w:cstheme="majorHAnsi"/>
              </w:rPr>
              <w:br/>
            </w:r>
            <w:r w:rsidR="00AD0B62" w:rsidRPr="00AD0B62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B927BB8" wp14:editId="14CF916B">
                  <wp:extent cx="981075" cy="657225"/>
                  <wp:effectExtent l="0" t="0" r="9525" b="9525"/>
                  <wp:docPr id="143701779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gridSpan w:val="3"/>
          </w:tcPr>
          <w:p w14:paraId="37078E25" w14:textId="0643FF7D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Denk aan: getalbegrip, optellen/aftrekken en vermenigvuldigen</w:t>
            </w:r>
          </w:p>
        </w:tc>
        <w:tc>
          <w:tcPr>
            <w:tcW w:w="2419" w:type="dxa"/>
            <w:gridSpan w:val="2"/>
          </w:tcPr>
          <w:p w14:paraId="37E4F403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736" w:type="dxa"/>
            <w:gridSpan w:val="2"/>
          </w:tcPr>
          <w:p w14:paraId="6571F75F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277" w:type="dxa"/>
          </w:tcPr>
          <w:p w14:paraId="602BE102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B7B3B" w:rsidRPr="00BB7B3B" w14:paraId="21F22C97" w14:textId="77777777" w:rsidTr="00C40633">
        <w:trPr>
          <w:gridAfter w:val="1"/>
          <w:wAfter w:w="6" w:type="dxa"/>
        </w:trPr>
        <w:tc>
          <w:tcPr>
            <w:tcW w:w="2416" w:type="dxa"/>
          </w:tcPr>
          <w:p w14:paraId="2D6DD1B0" w14:textId="2094D9DF" w:rsidR="001F37C4" w:rsidRPr="008B385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Flexibel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B3855">
              <w:rPr>
                <w:rFonts w:asciiTheme="majorHAnsi" w:hAnsiTheme="majorHAnsi" w:cstheme="majorHAnsi"/>
              </w:rPr>
              <w:t>toepassen</w:t>
            </w:r>
            <w:proofErr w:type="spellEnd"/>
            <w:r w:rsidR="00AD0B62">
              <w:rPr>
                <w:rFonts w:asciiTheme="majorHAnsi" w:hAnsiTheme="majorHAnsi" w:cstheme="majorHAnsi"/>
              </w:rPr>
              <w:br/>
            </w:r>
            <w:r w:rsidR="00AD0B62" w:rsidRPr="00AD0B62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6B9E2B2" wp14:editId="7B2A4B3A">
                  <wp:extent cx="1019175" cy="676275"/>
                  <wp:effectExtent l="0" t="0" r="9525" b="9525"/>
                  <wp:docPr id="123696062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gridSpan w:val="3"/>
          </w:tcPr>
          <w:p w14:paraId="69121CBC" w14:textId="2543B9A3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Denk aan: getalbegrip, optellen/aftrekken en vermenigvuldigen</w:t>
            </w:r>
          </w:p>
        </w:tc>
        <w:tc>
          <w:tcPr>
            <w:tcW w:w="2419" w:type="dxa"/>
            <w:gridSpan w:val="2"/>
          </w:tcPr>
          <w:p w14:paraId="43394473" w14:textId="77777777" w:rsidR="00BB7B3B" w:rsidRPr="00BB7B3B" w:rsidRDefault="00BB7B3B" w:rsidP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Voorbeeld: is in staat het stappenplan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tegebruiken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bij het oplossen van een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contextsommet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plus en min.</w:t>
            </w:r>
          </w:p>
          <w:p w14:paraId="76E5434B" w14:textId="0703B7A3" w:rsidR="001F37C4" w:rsidRPr="00BB7B3B" w:rsidRDefault="00BB7B3B" w:rsidP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lastRenderedPageBreak/>
              <w:t xml:space="preserve">Voorbeeld: is in staat een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schematischetekening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te maken, passend bij een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verhaaltjedat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een beroep doet op vermenigvuldigen.</w:t>
            </w:r>
          </w:p>
        </w:tc>
        <w:tc>
          <w:tcPr>
            <w:tcW w:w="2736" w:type="dxa"/>
            <w:gridSpan w:val="2"/>
          </w:tcPr>
          <w:p w14:paraId="54537CC5" w14:textId="331C94C5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lastRenderedPageBreak/>
              <w:t xml:space="preserve">Denk hierbij aan het gebruik van het drieslagmodel </w:t>
            </w:r>
            <w:proofErr w:type="spellStart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engeef</w:t>
            </w:r>
            <w:proofErr w:type="spellEnd"/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 xml:space="preserve"> aan op welke as(sen) de nadruk </w:t>
            </w: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lastRenderedPageBreak/>
              <w:t>ligt.</w:t>
            </w: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br/>
            </w:r>
            <w:r w:rsidRPr="00BB7B3B">
              <w:rPr>
                <w:rFonts w:asciiTheme="majorHAnsi" w:hAnsiTheme="majorHAnsi" w:cstheme="majorHAnsi"/>
                <w:noProof/>
                <w:color w:val="A6A6A6" w:themeColor="background1" w:themeShade="A6"/>
                <w:lang w:val="nl-NL"/>
              </w:rPr>
              <w:drawing>
                <wp:inline distT="0" distB="0" distL="0" distR="0" wp14:anchorId="5DF60B46" wp14:editId="52F7FD6F">
                  <wp:extent cx="1447330" cy="1285875"/>
                  <wp:effectExtent l="0" t="0" r="635" b="0"/>
                  <wp:docPr id="2078626131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190" cy="128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21E67A65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B7B3B" w:rsidRPr="008B3855" w14:paraId="2B81979A" w14:textId="77777777" w:rsidTr="00C40633">
        <w:trPr>
          <w:gridAfter w:val="1"/>
          <w:wAfter w:w="6" w:type="dxa"/>
        </w:trPr>
        <w:tc>
          <w:tcPr>
            <w:tcW w:w="2416" w:type="dxa"/>
          </w:tcPr>
          <w:p w14:paraId="62A563A9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Rekenbeleving</w:t>
            </w:r>
            <w:proofErr w:type="spellEnd"/>
            <w:r w:rsidRPr="008B3855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8B3855">
              <w:rPr>
                <w:rFonts w:asciiTheme="majorHAnsi" w:hAnsiTheme="majorHAnsi" w:cstheme="majorHAnsi"/>
              </w:rPr>
              <w:t>motivatie</w:t>
            </w:r>
            <w:proofErr w:type="spellEnd"/>
          </w:p>
        </w:tc>
        <w:tc>
          <w:tcPr>
            <w:tcW w:w="2382" w:type="dxa"/>
            <w:gridSpan w:val="3"/>
          </w:tcPr>
          <w:p w14:paraId="7DED3D2E" w14:textId="77777777" w:rsidR="001F37C4" w:rsidRPr="00BB7B3B" w:rsidRDefault="001F37C4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  <w:tc>
          <w:tcPr>
            <w:tcW w:w="2419" w:type="dxa"/>
            <w:gridSpan w:val="2"/>
          </w:tcPr>
          <w:p w14:paraId="11511868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6" w:type="dxa"/>
            <w:gridSpan w:val="2"/>
          </w:tcPr>
          <w:p w14:paraId="6F2209A5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7" w:type="dxa"/>
          </w:tcPr>
          <w:p w14:paraId="07D9042B" w14:textId="77777777" w:rsidR="001F37C4" w:rsidRPr="008B3855" w:rsidRDefault="001F37C4">
            <w:pPr>
              <w:rPr>
                <w:rFonts w:asciiTheme="majorHAnsi" w:hAnsiTheme="majorHAnsi" w:cstheme="majorHAnsi"/>
              </w:rPr>
            </w:pPr>
          </w:p>
        </w:tc>
      </w:tr>
      <w:tr w:rsidR="00BB7B3B" w:rsidRPr="00BB7B3B" w14:paraId="103D489A" w14:textId="77777777" w:rsidTr="00C40633">
        <w:trPr>
          <w:gridAfter w:val="1"/>
          <w:wAfter w:w="6" w:type="dxa"/>
        </w:trPr>
        <w:tc>
          <w:tcPr>
            <w:tcW w:w="2416" w:type="dxa"/>
          </w:tcPr>
          <w:p w14:paraId="25A1A858" w14:textId="77777777" w:rsidR="001F37C4" w:rsidRPr="008B3855" w:rsidRDefault="00000000">
            <w:pPr>
              <w:rPr>
                <w:rFonts w:asciiTheme="majorHAnsi" w:hAnsiTheme="majorHAnsi" w:cstheme="majorHAnsi"/>
              </w:rPr>
            </w:pPr>
            <w:proofErr w:type="spellStart"/>
            <w:r w:rsidRPr="008B3855">
              <w:rPr>
                <w:rFonts w:asciiTheme="majorHAnsi" w:hAnsiTheme="majorHAnsi" w:cstheme="majorHAnsi"/>
              </w:rPr>
              <w:t>Taakaanpak</w:t>
            </w:r>
            <w:proofErr w:type="spellEnd"/>
          </w:p>
        </w:tc>
        <w:tc>
          <w:tcPr>
            <w:tcW w:w="2382" w:type="dxa"/>
            <w:gridSpan w:val="3"/>
          </w:tcPr>
          <w:p w14:paraId="45C3F0B0" w14:textId="70A2BE01" w:rsidR="001F37C4" w:rsidRPr="00BB7B3B" w:rsidRDefault="00BB7B3B">
            <w:pPr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</w:pPr>
            <w:r w:rsidRPr="00BB7B3B">
              <w:rPr>
                <w:rFonts w:asciiTheme="majorHAnsi" w:hAnsiTheme="majorHAnsi" w:cstheme="majorHAnsi"/>
                <w:color w:val="A6A6A6" w:themeColor="background1" w:themeShade="A6"/>
                <w:lang w:val="nl-NL"/>
              </w:rPr>
              <w:t>Denk aan: hulpvragen, gebruik uitrekenpapier</w:t>
            </w:r>
          </w:p>
        </w:tc>
        <w:tc>
          <w:tcPr>
            <w:tcW w:w="2419" w:type="dxa"/>
            <w:gridSpan w:val="2"/>
          </w:tcPr>
          <w:p w14:paraId="08F57D09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736" w:type="dxa"/>
            <w:gridSpan w:val="2"/>
          </w:tcPr>
          <w:p w14:paraId="4CCA87BA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277" w:type="dxa"/>
          </w:tcPr>
          <w:p w14:paraId="10C5D306" w14:textId="77777777" w:rsidR="001F37C4" w:rsidRPr="00BB7B3B" w:rsidRDefault="001F37C4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14:paraId="763E35ED" w14:textId="7C530428" w:rsidR="00BB7B3B" w:rsidRDefault="00BB7B3B">
      <w:pPr>
        <w:rPr>
          <w:rFonts w:asciiTheme="majorHAnsi" w:hAnsiTheme="majorHAnsi" w:cstheme="majorHAnsi"/>
          <w:b/>
          <w:bCs/>
          <w:lang w:val="nl-NL"/>
        </w:rPr>
      </w:pPr>
    </w:p>
    <w:p w14:paraId="55E75456" w14:textId="36F5294D" w:rsidR="008B3855" w:rsidRPr="00BB7B3B" w:rsidRDefault="008B3855">
      <w:pPr>
        <w:rPr>
          <w:rFonts w:asciiTheme="majorHAnsi" w:hAnsiTheme="majorHAnsi" w:cstheme="majorHAnsi"/>
          <w:b/>
          <w:bCs/>
          <w:lang w:val="nl-NL"/>
        </w:rPr>
      </w:pPr>
      <w:r w:rsidRPr="00BB7B3B">
        <w:rPr>
          <w:rFonts w:asciiTheme="majorHAnsi" w:hAnsiTheme="majorHAnsi" w:cstheme="majorHAnsi"/>
          <w:b/>
          <w:bCs/>
          <w:lang w:val="nl-NL"/>
        </w:rPr>
        <w:t>Algemeen</w:t>
      </w:r>
    </w:p>
    <w:p w14:paraId="78CA9ACF" w14:textId="77777777" w:rsidR="00BB7B3B" w:rsidRPr="00BB7B3B" w:rsidRDefault="00BB7B3B" w:rsidP="00BB7B3B">
      <w:pPr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Organisatie</w:t>
      </w:r>
    </w:p>
    <w:p w14:paraId="0FA1E559" w14:textId="77777777" w:rsidR="00BB7B3B" w:rsidRPr="00BB7B3B" w:rsidRDefault="00BB7B3B" w:rsidP="00BB7B3B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Ondersteuningsniveau 1: 5 uur rekenen per week</w:t>
      </w:r>
    </w:p>
    <w:p w14:paraId="50E83B68" w14:textId="77777777" w:rsidR="00BB7B3B" w:rsidRPr="00BB7B3B" w:rsidRDefault="00BB7B3B" w:rsidP="00BB7B3B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Ondersteuningsniveau 2: verlengde instructie</w:t>
      </w:r>
    </w:p>
    <w:p w14:paraId="783BE7D5" w14:textId="77777777" w:rsidR="00BB7B3B" w:rsidRPr="00BB7B3B" w:rsidRDefault="00BB7B3B" w:rsidP="00BB7B3B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b/>
          <w:bCs/>
          <w:lang w:val="nl-NL"/>
        </w:rPr>
      </w:pPr>
      <w:r w:rsidRPr="00BB7B3B">
        <w:rPr>
          <w:rFonts w:asciiTheme="majorHAnsi" w:hAnsiTheme="majorHAnsi" w:cstheme="majorHAnsi"/>
          <w:b/>
          <w:bCs/>
          <w:lang w:val="nl-NL"/>
        </w:rPr>
        <w:t>Ondersteuningsniveau 3: aanvullend 1 uur rekenen per week (individueel of in een groepje van maximaal 4 leerlingen, mits aan dezelfde doelen wordt gewerkt)</w:t>
      </w:r>
    </w:p>
    <w:p w14:paraId="2D39DB87" w14:textId="77777777" w:rsidR="00BB7B3B" w:rsidRPr="00BB7B3B" w:rsidRDefault="00BB7B3B" w:rsidP="00BB7B3B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Kies nooit te veel doelen: liever 2 à 3 doelen goed en haalbaar dan meer doelen half.</w:t>
      </w:r>
    </w:p>
    <w:p w14:paraId="1FA79B58" w14:textId="77777777" w:rsidR="00BB7B3B" w:rsidRPr="00BB7B3B" w:rsidRDefault="00BB7B3B" w:rsidP="00BB7B3B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Evalueer na maximaal 6 à 8 weken de behandelde doelen.</w:t>
      </w:r>
    </w:p>
    <w:p w14:paraId="72BEDA12" w14:textId="7BFF3583" w:rsidR="001F37C4" w:rsidRDefault="00BB7B3B" w:rsidP="00BB7B3B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Blijf behaalde doelen regelmatig herhalen zodat het geleerde niet wegzakt.</w:t>
      </w:r>
    </w:p>
    <w:p w14:paraId="2866DD88" w14:textId="77777777" w:rsidR="00BB7B3B" w:rsidRPr="00BB7B3B" w:rsidRDefault="00BB7B3B" w:rsidP="00BB7B3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Enkele tips</w:t>
      </w:r>
    </w:p>
    <w:p w14:paraId="0D4D6D2C" w14:textId="77777777" w:rsidR="00BB7B3B" w:rsidRPr="00BB7B3B" w:rsidRDefault="00BB7B3B" w:rsidP="00BB7B3B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Automatiseer/memoriseer minimaal 3 momenten per week 10 minuten.</w:t>
      </w:r>
    </w:p>
    <w:p w14:paraId="6E61DE63" w14:textId="77777777" w:rsidR="00BB7B3B" w:rsidRPr="00BB7B3B" w:rsidRDefault="00BB7B3B" w:rsidP="00BB7B3B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Verwoord als begeleider de denkstappen en doe stap voor stap voor. Laat de leerling ook de stappen verwoorden.</w:t>
      </w:r>
    </w:p>
    <w:p w14:paraId="3B9D7F04" w14:textId="77777777" w:rsidR="00BB7B3B" w:rsidRPr="00BB7B3B" w:rsidRDefault="00BB7B3B" w:rsidP="00BB7B3B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Laat de leerling gebruik maken van uitrekenpapier (en laat deze ook inleveren).</w:t>
      </w:r>
    </w:p>
    <w:p w14:paraId="241E8A75" w14:textId="77777777" w:rsidR="00BB7B3B" w:rsidRPr="00BB7B3B" w:rsidRDefault="00BB7B3B" w:rsidP="00BB7B3B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 xml:space="preserve">Gebruik een vast stappenplan voor het oplossen van redactiesommen. Gebruik </w:t>
      </w:r>
      <w:proofErr w:type="spellStart"/>
      <w:r w:rsidRPr="00BB7B3B">
        <w:rPr>
          <w:rFonts w:asciiTheme="majorHAnsi" w:hAnsiTheme="majorHAnsi" w:cstheme="majorHAnsi"/>
          <w:lang w:val="nl-NL"/>
        </w:rPr>
        <w:t>schoolbreed</w:t>
      </w:r>
      <w:proofErr w:type="spellEnd"/>
      <w:r w:rsidRPr="00BB7B3B">
        <w:rPr>
          <w:rFonts w:asciiTheme="majorHAnsi" w:hAnsiTheme="majorHAnsi" w:cstheme="majorHAnsi"/>
          <w:lang w:val="nl-NL"/>
        </w:rPr>
        <w:t xml:space="preserve"> een vast stappenplan.</w:t>
      </w:r>
    </w:p>
    <w:p w14:paraId="42B2615A" w14:textId="77777777" w:rsidR="00BB7B3B" w:rsidRPr="00BB7B3B" w:rsidRDefault="00BB7B3B" w:rsidP="00BB7B3B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lastRenderedPageBreak/>
        <w:t>Leer één oplossingsstrategie aan (de basisstrategie).</w:t>
      </w:r>
    </w:p>
    <w:p w14:paraId="504D9209" w14:textId="77777777" w:rsidR="00BB7B3B" w:rsidRPr="00BB7B3B" w:rsidRDefault="00BB7B3B" w:rsidP="00BB7B3B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Maak gebruik van steunkaarten die samen met de leerling zijn gemaakt.</w:t>
      </w:r>
    </w:p>
    <w:p w14:paraId="4AE84307" w14:textId="77777777" w:rsidR="00BB7B3B" w:rsidRDefault="00BB7B3B" w:rsidP="00BB7B3B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Kijk eens op de website van Passend Onderwijs Zuid Kennemerland voor onder andere handreikingen voor begeleiding op de verschillende hoofdlijnen.</w:t>
      </w:r>
    </w:p>
    <w:p w14:paraId="1205C857" w14:textId="77777777" w:rsidR="00BB7B3B" w:rsidRPr="00BB7B3B" w:rsidRDefault="00BB7B3B" w:rsidP="00BB7B3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</w:p>
    <w:p w14:paraId="4B6042A0" w14:textId="20DC631A" w:rsidR="00BB7B3B" w:rsidRPr="00BB7B3B" w:rsidRDefault="00BB7B3B" w:rsidP="00BB7B3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lang w:val="nl-NL"/>
        </w:rPr>
        <w:t>Hieronder nogmaals de afbeeldingen die hierboven in het schema zijn gebruikt:</w:t>
      </w:r>
    </w:p>
    <w:p w14:paraId="19E298AC" w14:textId="58BE80A3" w:rsidR="00BB7B3B" w:rsidRDefault="00C40633" w:rsidP="00BB7B3B">
      <w:pPr>
        <w:rPr>
          <w:noProof/>
        </w:rPr>
      </w:pPr>
      <w:r w:rsidRPr="00BB7B3B">
        <w:rPr>
          <w:rFonts w:asciiTheme="majorHAnsi" w:hAnsiTheme="majorHAnsi" w:cstheme="majorHAnsi"/>
          <w:noProof/>
          <w:lang w:val="nl-NL"/>
        </w:rPr>
        <w:drawing>
          <wp:anchor distT="0" distB="0" distL="114300" distR="114300" simplePos="0" relativeHeight="251660288" behindDoc="0" locked="0" layoutInCell="1" allowOverlap="1" wp14:anchorId="5E18CA0C" wp14:editId="73547CF9">
            <wp:simplePos x="0" y="0"/>
            <wp:positionH relativeFrom="column">
              <wp:posOffset>6755130</wp:posOffset>
            </wp:positionH>
            <wp:positionV relativeFrom="paragraph">
              <wp:posOffset>308610</wp:posOffset>
            </wp:positionV>
            <wp:extent cx="1219200" cy="1086485"/>
            <wp:effectExtent l="0" t="0" r="0" b="0"/>
            <wp:wrapSquare wrapText="bothSides"/>
            <wp:docPr id="180724668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B3B" w:rsidRPr="00BB7B3B">
        <w:rPr>
          <w:rFonts w:ascii="NiveauGroteskRegular" w:hAnsi="NiveauGroteskRegular" w:cs="NiveauGroteskRegular"/>
          <w:noProof/>
          <w:color w:val="FFFFFF"/>
          <w:sz w:val="20"/>
          <w:szCs w:val="20"/>
          <w:lang w:val="nl-NL"/>
        </w:rPr>
        <w:drawing>
          <wp:anchor distT="0" distB="0" distL="114300" distR="114300" simplePos="0" relativeHeight="251659264" behindDoc="0" locked="0" layoutInCell="1" allowOverlap="1" wp14:anchorId="58CFA3C5" wp14:editId="5BBF208B">
            <wp:simplePos x="0" y="0"/>
            <wp:positionH relativeFrom="column">
              <wp:posOffset>47625</wp:posOffset>
            </wp:positionH>
            <wp:positionV relativeFrom="paragraph">
              <wp:posOffset>167640</wp:posOffset>
            </wp:positionV>
            <wp:extent cx="1626870" cy="1504950"/>
            <wp:effectExtent l="0" t="0" r="0" b="0"/>
            <wp:wrapSquare wrapText="bothSides"/>
            <wp:docPr id="208815226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B3B" w:rsidRPr="00BB7B3B">
        <w:rPr>
          <w:rFonts w:ascii="NiveauGroteskRegular" w:hAnsi="NiveauGroteskRegular" w:cs="NiveauGroteskRegular"/>
          <w:color w:val="FFFFFF"/>
          <w:sz w:val="20"/>
          <w:szCs w:val="20"/>
          <w:lang w:val="nl-NL"/>
        </w:rPr>
        <w:t>1801.</w:t>
      </w:r>
      <w:r w:rsidR="00BB7B3B" w:rsidRPr="00BB7B3B">
        <w:rPr>
          <w:noProof/>
        </w:rPr>
        <w:t xml:space="preserve"> </w:t>
      </w:r>
    </w:p>
    <w:p w14:paraId="12F1527B" w14:textId="45368CA5" w:rsidR="00BB7B3B" w:rsidRPr="00BB7B3B" w:rsidRDefault="00C40633" w:rsidP="00BB7B3B">
      <w:pPr>
        <w:rPr>
          <w:rFonts w:asciiTheme="majorHAnsi" w:hAnsiTheme="majorHAnsi" w:cstheme="majorHAnsi"/>
          <w:lang w:val="nl-NL"/>
        </w:rPr>
      </w:pPr>
      <w:r w:rsidRPr="00BB7B3B">
        <w:rPr>
          <w:rFonts w:asciiTheme="majorHAnsi" w:hAnsiTheme="majorHAnsi" w:cstheme="majorHAnsi"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66CEEC9F" wp14:editId="72A37F10">
            <wp:simplePos x="0" y="0"/>
            <wp:positionH relativeFrom="column">
              <wp:posOffset>4297680</wp:posOffset>
            </wp:positionH>
            <wp:positionV relativeFrom="paragraph">
              <wp:posOffset>93345</wp:posOffset>
            </wp:positionV>
            <wp:extent cx="2324100" cy="990600"/>
            <wp:effectExtent l="0" t="0" r="0" b="0"/>
            <wp:wrapSquare wrapText="bothSides"/>
            <wp:docPr id="190976735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0737F6" wp14:editId="18E64638">
            <wp:simplePos x="0" y="0"/>
            <wp:positionH relativeFrom="column">
              <wp:posOffset>1691005</wp:posOffset>
            </wp:positionH>
            <wp:positionV relativeFrom="paragraph">
              <wp:posOffset>43815</wp:posOffset>
            </wp:positionV>
            <wp:extent cx="2457450" cy="1147445"/>
            <wp:effectExtent l="0" t="0" r="0" b="0"/>
            <wp:wrapSquare wrapText="bothSides"/>
            <wp:docPr id="9772636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6366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7B3B" w:rsidRPr="00BB7B3B" w:rsidSect="00C40633">
      <w:headerReference w:type="default" r:id="rId19"/>
      <w:pgSz w:w="15840" w:h="12240" w:orient="landscape"/>
      <w:pgMar w:top="1191" w:right="1797" w:bottom="119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2E57" w14:textId="77777777" w:rsidR="00EF7877" w:rsidRDefault="00EF7877" w:rsidP="00C40633">
      <w:pPr>
        <w:spacing w:after="0" w:line="240" w:lineRule="auto"/>
      </w:pPr>
      <w:r>
        <w:separator/>
      </w:r>
    </w:p>
  </w:endnote>
  <w:endnote w:type="continuationSeparator" w:id="0">
    <w:p w14:paraId="4CAF6ED8" w14:textId="77777777" w:rsidR="00EF7877" w:rsidRDefault="00EF7877" w:rsidP="00C4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veauGrotesk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0A81" w14:textId="77777777" w:rsidR="00EF7877" w:rsidRDefault="00EF7877" w:rsidP="00C40633">
      <w:pPr>
        <w:spacing w:after="0" w:line="240" w:lineRule="auto"/>
      </w:pPr>
      <w:r>
        <w:separator/>
      </w:r>
    </w:p>
  </w:footnote>
  <w:footnote w:type="continuationSeparator" w:id="0">
    <w:p w14:paraId="6B07B003" w14:textId="77777777" w:rsidR="00EF7877" w:rsidRDefault="00EF7877" w:rsidP="00C4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00CF" w14:textId="502306B3" w:rsidR="00C40633" w:rsidRDefault="00C4063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4E9A0" wp14:editId="5F90CA7C">
          <wp:simplePos x="0" y="0"/>
          <wp:positionH relativeFrom="margin">
            <wp:posOffset>-1009650</wp:posOffset>
          </wp:positionH>
          <wp:positionV relativeFrom="paragraph">
            <wp:posOffset>-323850</wp:posOffset>
          </wp:positionV>
          <wp:extent cx="812800" cy="812800"/>
          <wp:effectExtent l="0" t="0" r="6350" b="6350"/>
          <wp:wrapSquare wrapText="bothSides"/>
          <wp:docPr id="252220709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220709" name="Afbeelding 2522207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740209"/>
    <w:multiLevelType w:val="hybridMultilevel"/>
    <w:tmpl w:val="95544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02029">
    <w:abstractNumId w:val="8"/>
  </w:num>
  <w:num w:numId="2" w16cid:durableId="1818185186">
    <w:abstractNumId w:val="6"/>
  </w:num>
  <w:num w:numId="3" w16cid:durableId="699548389">
    <w:abstractNumId w:val="5"/>
  </w:num>
  <w:num w:numId="4" w16cid:durableId="2011563157">
    <w:abstractNumId w:val="4"/>
  </w:num>
  <w:num w:numId="5" w16cid:durableId="441729560">
    <w:abstractNumId w:val="7"/>
  </w:num>
  <w:num w:numId="6" w16cid:durableId="749425749">
    <w:abstractNumId w:val="3"/>
  </w:num>
  <w:num w:numId="7" w16cid:durableId="953832749">
    <w:abstractNumId w:val="2"/>
  </w:num>
  <w:num w:numId="8" w16cid:durableId="1950696997">
    <w:abstractNumId w:val="1"/>
  </w:num>
  <w:num w:numId="9" w16cid:durableId="1719206940">
    <w:abstractNumId w:val="0"/>
  </w:num>
  <w:num w:numId="10" w16cid:durableId="1010831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7C4"/>
    <w:rsid w:val="002912E0"/>
    <w:rsid w:val="0029639D"/>
    <w:rsid w:val="002E3E7B"/>
    <w:rsid w:val="00326F90"/>
    <w:rsid w:val="004B3E23"/>
    <w:rsid w:val="005E0A1D"/>
    <w:rsid w:val="008B3855"/>
    <w:rsid w:val="00AA1D8D"/>
    <w:rsid w:val="00AD0B62"/>
    <w:rsid w:val="00B47730"/>
    <w:rsid w:val="00BB7B3B"/>
    <w:rsid w:val="00C40633"/>
    <w:rsid w:val="00C64496"/>
    <w:rsid w:val="00CB0664"/>
    <w:rsid w:val="00EF78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2832A0"/>
  <w14:defaultImageDpi w14:val="300"/>
  <w15:docId w15:val="{3BBAA278-29E6-4598-9BF0-E1907BD3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Cecilia van der Biezen - Verkleij</cp:lastModifiedBy>
  <cp:revision>2</cp:revision>
  <dcterms:created xsi:type="dcterms:W3CDTF">2025-12-16T13:07:00Z</dcterms:created>
  <dcterms:modified xsi:type="dcterms:W3CDTF">2025-12-16T13:07:00Z</dcterms:modified>
  <cp:category/>
</cp:coreProperties>
</file>